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1C76DF" w:rsidRPr="001C76DF" w:rsidRDefault="001C76DF" w:rsidP="001C76DF">
      <w:pPr>
        <w:jc w:val="center"/>
        <w:rPr>
          <w:rFonts w:asciiTheme="minorHAnsi" w:hAnsiTheme="minorHAnsi" w:cs="Tms Rmn"/>
          <w:b/>
          <w:bCs/>
          <w:color w:val="000000"/>
        </w:rPr>
      </w:pPr>
      <w:r w:rsidRPr="001C76DF">
        <w:rPr>
          <w:rFonts w:ascii="Tms Rmn" w:hAnsi="Tms Rmn" w:cs="Tms Rmn"/>
          <w:b/>
          <w:bCs/>
          <w:color w:val="000000"/>
        </w:rPr>
        <w:t xml:space="preserve">ОПФР по Калининградской области напоминает: </w:t>
      </w:r>
      <w:r w:rsidRPr="001C76DF">
        <w:rPr>
          <w:rFonts w:asciiTheme="minorHAnsi" w:hAnsiTheme="minorHAnsi" w:cs="Tms Rmn"/>
          <w:b/>
          <w:bCs/>
          <w:color w:val="000000"/>
        </w:rPr>
        <w:t>в</w:t>
      </w:r>
      <w:r w:rsidRPr="001C76DF">
        <w:rPr>
          <w:rFonts w:ascii="Tms Rmn" w:hAnsi="Tms Rmn" w:cs="Tms Rmn"/>
          <w:b/>
          <w:bCs/>
          <w:color w:val="000000"/>
        </w:rPr>
        <w:t xml:space="preserve"> регионе работает бесплатный телефон горячей линии</w:t>
      </w:r>
    </w:p>
    <w:p w:rsidR="00162296" w:rsidRDefault="00162296" w:rsidP="00162296"/>
    <w:p w:rsidR="001C76DF" w:rsidRPr="001C76DF" w:rsidRDefault="00162296" w:rsidP="001C76DF">
      <w:pPr>
        <w:spacing w:after="0"/>
        <w:jc w:val="both"/>
      </w:pPr>
      <w:r w:rsidRPr="002F2FAA">
        <w:rPr>
          <w:b/>
        </w:rPr>
        <w:t>Калининград,</w:t>
      </w:r>
      <w:r w:rsidR="001C76DF">
        <w:rPr>
          <w:b/>
        </w:rPr>
        <w:t xml:space="preserve"> 30 октября</w:t>
      </w:r>
      <w:r w:rsidRPr="002F2FAA">
        <w:rPr>
          <w:b/>
        </w:rPr>
        <w:t xml:space="preserve"> </w:t>
      </w:r>
      <w:r>
        <w:rPr>
          <w:b/>
        </w:rPr>
        <w:t>2020</w:t>
      </w:r>
      <w:r w:rsidR="003239EE">
        <w:rPr>
          <w:b/>
        </w:rPr>
        <w:t xml:space="preserve"> года.</w:t>
      </w:r>
      <w:r>
        <w:t xml:space="preserve"> </w:t>
      </w:r>
      <w:r w:rsidR="001C76DF" w:rsidRPr="001C76DF">
        <w:rPr>
          <w:rFonts w:ascii="Tms Rmn" w:hAnsi="Tms Rmn" w:cs="Tms Rmn"/>
          <w:color w:val="000000"/>
        </w:rPr>
        <w:t>Государственное учреждение - Отделение Пенсионного фонда Российской Федерации по Калининградской области напоминает гражданам о работе на территории региона многоканального телефона горячей линии 8 800 600 02 49.</w:t>
      </w:r>
    </w:p>
    <w:p w:rsidR="001C76DF" w:rsidRPr="001C76DF" w:rsidRDefault="001C76DF" w:rsidP="001C76DF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1C76DF">
        <w:rPr>
          <w:rFonts w:ascii="Tms Rmn" w:hAnsi="Tms Rmn" w:cs="Tms Rmn"/>
          <w:color w:val="000000"/>
        </w:rPr>
        <w:t xml:space="preserve">Звонки на номер для жителей города и области бесплатны как </w:t>
      </w:r>
      <w:proofErr w:type="gramStart"/>
      <w:r w:rsidRPr="001C76DF">
        <w:rPr>
          <w:rFonts w:ascii="Tms Rmn" w:hAnsi="Tms Rmn" w:cs="Tms Rmn"/>
          <w:color w:val="000000"/>
        </w:rPr>
        <w:t>со</w:t>
      </w:r>
      <w:proofErr w:type="gramEnd"/>
      <w:r w:rsidRPr="001C76DF">
        <w:rPr>
          <w:rFonts w:ascii="Tms Rmn" w:hAnsi="Tms Rmn" w:cs="Tms Rmn"/>
          <w:color w:val="000000"/>
        </w:rPr>
        <w:t xml:space="preserve"> стационарных, так и с мобильных телефонов. Позвонив на многоканальный телефон, жители Янтарного края смогут получить консультации и разъяснения по различным вопросам пенсионного и социального обеспечения, относящимся к компетенции ПФР. Ни один вопрос не останется без внимания.</w:t>
      </w:r>
    </w:p>
    <w:p w:rsidR="001C76DF" w:rsidRPr="001C76DF" w:rsidRDefault="001C76DF" w:rsidP="001C76DF">
      <w:pPr>
        <w:spacing w:after="0"/>
        <w:jc w:val="both"/>
        <w:rPr>
          <w:rFonts w:asciiTheme="minorHAnsi" w:hAnsiTheme="minorHAnsi"/>
        </w:rPr>
      </w:pPr>
      <w:r w:rsidRPr="001C76DF">
        <w:rPr>
          <w:rFonts w:ascii="Tms Rmn" w:hAnsi="Tms Rmn" w:cs="Tms Rmn"/>
          <w:color w:val="000000"/>
        </w:rPr>
        <w:t xml:space="preserve">Стоит отметить, что сведения о персональных данных (например, о выплаченных суммах пенсии) являются конфиденциальной информацией и могут быть получены при непосредственном обращении в Пенсионный фонд по месту жительства при предъявлении документа, удостоверяющего личность, либо в </w:t>
      </w:r>
      <w:r w:rsidRPr="001C76DF">
        <w:rPr>
          <w:rFonts w:ascii="Tms Rmn" w:hAnsi="Tms Rmn" w:cs="Tms Rmn"/>
          <w:color w:val="0000FF"/>
          <w:u w:val="single"/>
        </w:rPr>
        <w:t>личном кабинете гражданина</w:t>
      </w:r>
      <w:r w:rsidRPr="001C76DF">
        <w:rPr>
          <w:rFonts w:ascii="Tms Rmn" w:hAnsi="Tms Rmn" w:cs="Tms Rmn"/>
          <w:color w:val="000000"/>
        </w:rPr>
        <w:t xml:space="preserve"> на </w:t>
      </w:r>
      <w:r w:rsidRPr="001C76DF">
        <w:rPr>
          <w:rFonts w:ascii="Tms Rmn" w:hAnsi="Tms Rmn" w:cs="Tms Rmn"/>
          <w:color w:val="0000FF"/>
          <w:u w:val="single"/>
        </w:rPr>
        <w:t>официальном сайте ПФР</w:t>
      </w:r>
      <w:r w:rsidRPr="001C76DF">
        <w:rPr>
          <w:rFonts w:ascii="Tms Rmn" w:hAnsi="Tms Rmn" w:cs="Tms Rmn"/>
          <w:color w:val="000000"/>
        </w:rPr>
        <w:t xml:space="preserve">. В последнем случае необходимо иметь подтвержденную запись на портале </w:t>
      </w:r>
      <w:r w:rsidRPr="001C76DF">
        <w:rPr>
          <w:color w:val="000000"/>
        </w:rPr>
        <w:t>«</w:t>
      </w:r>
      <w:proofErr w:type="spellStart"/>
      <w:r w:rsidRPr="001C76DF">
        <w:rPr>
          <w:color w:val="0000FF"/>
          <w:u w:val="single"/>
        </w:rPr>
        <w:t>Г</w:t>
      </w:r>
      <w:r w:rsidRPr="001C76DF">
        <w:rPr>
          <w:color w:val="0000FF"/>
          <w:u w:val="single"/>
        </w:rPr>
        <w:t>осуслуг</w:t>
      </w:r>
      <w:r w:rsidRPr="001C76DF">
        <w:rPr>
          <w:color w:val="0000FF"/>
          <w:u w:val="single"/>
        </w:rPr>
        <w:t>и</w:t>
      </w:r>
      <w:proofErr w:type="spellEnd"/>
      <w:r w:rsidRPr="001C76DF">
        <w:rPr>
          <w:color w:val="0000FF"/>
          <w:u w:val="single"/>
        </w:rPr>
        <w:t>»</w:t>
      </w:r>
      <w:r w:rsidRPr="001C76DF">
        <w:rPr>
          <w:color w:val="000000"/>
        </w:rPr>
        <w:t>.</w:t>
      </w:r>
      <w:bookmarkStart w:id="0" w:name="_GoBack"/>
      <w:bookmarkEnd w:id="0"/>
    </w:p>
    <w:sectPr w:rsidR="001C76DF" w:rsidRPr="001C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1C76DF"/>
    <w:rsid w:val="00322ED6"/>
    <w:rsid w:val="003239EE"/>
    <w:rsid w:val="004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4</cp:revision>
  <dcterms:created xsi:type="dcterms:W3CDTF">2020-09-28T07:03:00Z</dcterms:created>
  <dcterms:modified xsi:type="dcterms:W3CDTF">2020-10-30T13:29:00Z</dcterms:modified>
</cp:coreProperties>
</file>